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41" w:rsidRDefault="003E2641" w:rsidP="003E2641">
      <w:pPr>
        <w:pStyle w:val="CM4"/>
        <w:spacing w:before="60" w:after="60"/>
        <w:jc w:val="center"/>
        <w:rPr>
          <w:rFonts w:ascii="Calibri" w:hAnsi="Calibri" w:cs="EUAlbertina"/>
          <w:b/>
          <w:bCs/>
          <w:color w:val="000000"/>
          <w:sz w:val="28"/>
          <w:szCs w:val="28"/>
        </w:rPr>
      </w:pPr>
    </w:p>
    <w:p w:rsidR="003E2641" w:rsidRDefault="003E2641" w:rsidP="003E2641">
      <w:pPr>
        <w:pStyle w:val="CM4"/>
        <w:spacing w:before="60" w:after="60"/>
        <w:jc w:val="center"/>
        <w:rPr>
          <w:rFonts w:ascii="Calibri" w:hAnsi="Calibri" w:cs="EUAlbertina"/>
          <w:b/>
          <w:bCs/>
          <w:color w:val="000000"/>
          <w:sz w:val="28"/>
          <w:szCs w:val="28"/>
        </w:rPr>
      </w:pPr>
    </w:p>
    <w:p w:rsidR="003E2641" w:rsidRDefault="003E2641" w:rsidP="003E2641">
      <w:pPr>
        <w:pStyle w:val="CM4"/>
        <w:spacing w:before="60" w:after="60"/>
        <w:jc w:val="center"/>
        <w:rPr>
          <w:rFonts w:ascii="Calibri" w:hAnsi="Calibri" w:cs="EUAlbertina"/>
          <w:b/>
          <w:bCs/>
          <w:color w:val="000000"/>
          <w:sz w:val="28"/>
          <w:szCs w:val="28"/>
        </w:rPr>
      </w:pPr>
    </w:p>
    <w:p w:rsidR="006464C3" w:rsidRPr="003E2641" w:rsidRDefault="00D56267" w:rsidP="003E2641">
      <w:pPr>
        <w:pStyle w:val="CM4"/>
        <w:spacing w:before="60" w:after="60"/>
        <w:jc w:val="center"/>
        <w:rPr>
          <w:b/>
        </w:rPr>
      </w:pPr>
      <w:r>
        <w:rPr>
          <w:rFonts w:ascii="Calibri" w:hAnsi="Calibri" w:cs="EUAlbertina"/>
          <w:b/>
          <w:bCs/>
          <w:color w:val="000000"/>
          <w:sz w:val="28"/>
          <w:szCs w:val="28"/>
        </w:rPr>
        <w:t>EKSPLUATĀCIJAS ĪPAŠĪBU DEKLARĀCIJA</w:t>
      </w:r>
      <w:r w:rsidR="003E2641">
        <w:t xml:space="preserve"> </w:t>
      </w:r>
      <w:r w:rsidR="003E2641" w:rsidRPr="003E2641">
        <w:rPr>
          <w:rFonts w:ascii="Calibri" w:hAnsi="Calibri" w:cs="EUAlbertina"/>
          <w:b/>
          <w:color w:val="000000"/>
          <w:sz w:val="28"/>
          <w:szCs w:val="28"/>
        </w:rPr>
        <w:t>Nr. 3</w:t>
      </w:r>
      <w:r w:rsidRPr="003E2641">
        <w:rPr>
          <w:rFonts w:ascii="Calibri" w:hAnsi="Calibri" w:cs="EUAlbertina"/>
          <w:b/>
          <w:color w:val="000000"/>
          <w:sz w:val="28"/>
          <w:szCs w:val="28"/>
        </w:rPr>
        <w:t>0/9</w:t>
      </w:r>
    </w:p>
    <w:p w:rsidR="006464C3" w:rsidRDefault="006464C3"/>
    <w:p w:rsidR="006464C3" w:rsidRDefault="006464C3">
      <w:pPr>
        <w:pStyle w:val="CM4"/>
        <w:spacing w:before="60" w:after="60"/>
        <w:rPr>
          <w:rFonts w:ascii="Calibri" w:hAnsi="Calibri" w:cs="EUAlbertina"/>
          <w:color w:val="000000"/>
        </w:rPr>
      </w:pPr>
    </w:p>
    <w:p w:rsidR="00D56267" w:rsidRDefault="00D56267" w:rsidP="00D56267">
      <w:pPr>
        <w:pStyle w:val="CM4"/>
        <w:spacing w:before="60" w:after="60"/>
        <w:rPr>
          <w:rFonts w:ascii="Calibri" w:hAnsi="Calibri" w:cs="EUAlbertina"/>
          <w:color w:val="000000"/>
          <w:sz w:val="22"/>
          <w:szCs w:val="22"/>
        </w:rPr>
      </w:pPr>
      <w:r>
        <w:rPr>
          <w:rFonts w:ascii="Calibri" w:hAnsi="Calibri" w:cs="EUAlbertina"/>
          <w:color w:val="000000"/>
          <w:sz w:val="22"/>
          <w:szCs w:val="22"/>
        </w:rPr>
        <w:t>1.Būv</w:t>
      </w:r>
      <w:r w:rsidR="003E2641">
        <w:rPr>
          <w:rFonts w:ascii="Calibri" w:hAnsi="Calibri" w:cs="EUAlbertina"/>
          <w:color w:val="000000"/>
          <w:sz w:val="22"/>
          <w:szCs w:val="22"/>
        </w:rPr>
        <w:t xml:space="preserve">izstrādājuma </w:t>
      </w:r>
      <w:r>
        <w:rPr>
          <w:rFonts w:ascii="Calibri" w:hAnsi="Calibri" w:cs="EUAlbertina"/>
          <w:color w:val="000000"/>
          <w:sz w:val="22"/>
          <w:szCs w:val="22"/>
        </w:rPr>
        <w:t>ražotājs</w:t>
      </w:r>
      <w:r w:rsidR="003E2641">
        <w:rPr>
          <w:rFonts w:ascii="Calibri" w:hAnsi="Calibri" w:cs="EUAlbertina"/>
          <w:color w:val="000000"/>
          <w:sz w:val="22"/>
          <w:szCs w:val="22"/>
        </w:rPr>
        <w:t xml:space="preserve">: </w:t>
      </w:r>
    </w:p>
    <w:p w:rsidR="006464C3" w:rsidRPr="00D56267" w:rsidRDefault="00D56267" w:rsidP="00D56267">
      <w:pPr>
        <w:pStyle w:val="CM4"/>
        <w:spacing w:before="60" w:after="60"/>
        <w:ind w:left="720" w:firstLine="720"/>
        <w:rPr>
          <w:rFonts w:ascii="Calibri" w:hAnsi="Calibri" w:cs="EUAlbertina"/>
          <w:color w:val="000000"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>Nicoll Polka Sp. z.o.o., Energetyczna 6, 56-400 Oleśnica</w:t>
      </w:r>
    </w:p>
    <w:p w:rsidR="003E2641" w:rsidRDefault="003E2641">
      <w:pPr>
        <w:pStyle w:val="CM4"/>
        <w:spacing w:before="60" w:after="60"/>
        <w:rPr>
          <w:rFonts w:ascii="Calibri" w:hAnsi="Calibri" w:cs="EUAlbertina"/>
          <w:color w:val="000000"/>
          <w:sz w:val="22"/>
          <w:szCs w:val="22"/>
        </w:rPr>
      </w:pPr>
    </w:p>
    <w:p w:rsidR="006464C3" w:rsidRDefault="003E2641">
      <w:pPr>
        <w:pStyle w:val="CM4"/>
        <w:spacing w:before="60" w:after="60"/>
        <w:rPr>
          <w:rFonts w:ascii="Calibri" w:hAnsi="Calibri" w:cs="EUAlbertina"/>
          <w:color w:val="000000"/>
          <w:sz w:val="22"/>
          <w:szCs w:val="22"/>
        </w:rPr>
      </w:pPr>
      <w:r>
        <w:rPr>
          <w:rFonts w:ascii="Calibri" w:hAnsi="Calibri" w:cs="EUAlbertina"/>
          <w:color w:val="000000"/>
          <w:sz w:val="22"/>
          <w:szCs w:val="22"/>
        </w:rPr>
        <w:t xml:space="preserve">2. </w:t>
      </w:r>
      <w:r w:rsidR="00C02A6B">
        <w:rPr>
          <w:rFonts w:ascii="Calibri" w:hAnsi="Calibri" w:cs="EUAlbertina"/>
          <w:color w:val="000000"/>
          <w:sz w:val="22"/>
          <w:szCs w:val="22"/>
        </w:rPr>
        <w:t>B</w:t>
      </w:r>
      <w:r>
        <w:rPr>
          <w:rFonts w:ascii="Calibri" w:hAnsi="Calibri" w:cs="EUAlbertina"/>
          <w:color w:val="000000"/>
          <w:sz w:val="22"/>
          <w:szCs w:val="22"/>
        </w:rPr>
        <w:t xml:space="preserve">ūvizstrādājuma </w:t>
      </w:r>
      <w:r w:rsidR="00C02A6B">
        <w:rPr>
          <w:rFonts w:ascii="Calibri" w:hAnsi="Calibri" w:cs="EUAlbertina"/>
          <w:color w:val="000000"/>
          <w:sz w:val="22"/>
          <w:szCs w:val="22"/>
        </w:rPr>
        <w:t xml:space="preserve"> nosaukums</w:t>
      </w:r>
      <w:r>
        <w:rPr>
          <w:rFonts w:ascii="Calibri" w:hAnsi="Calibri" w:cs="EUAlbertina"/>
          <w:color w:val="000000"/>
          <w:sz w:val="22"/>
          <w:szCs w:val="22"/>
        </w:rPr>
        <w:t xml:space="preserve">: </w:t>
      </w:r>
    </w:p>
    <w:p w:rsidR="006464C3" w:rsidRDefault="00C02A6B" w:rsidP="00C02A6B">
      <w:pPr>
        <w:pStyle w:val="CM4"/>
        <w:spacing w:before="60" w:after="60"/>
        <w:ind w:left="1440"/>
        <w:rPr>
          <w:rFonts w:ascii="Calibri" w:hAnsi="Calibri" w:cs="EUAlbertina"/>
          <w:b/>
          <w:color w:val="000000"/>
          <w:sz w:val="22"/>
          <w:szCs w:val="22"/>
        </w:rPr>
      </w:pPr>
      <w:r>
        <w:rPr>
          <w:rFonts w:ascii="Calibri" w:hAnsi="Calibri" w:cs="EUAlbertina"/>
          <w:b/>
          <w:color w:val="000000"/>
          <w:sz w:val="22"/>
          <w:szCs w:val="22"/>
        </w:rPr>
        <w:t xml:space="preserve">Zema trokšņa iekšējās kanalizācijas  </w:t>
      </w:r>
      <w:r w:rsidR="00870B6E">
        <w:rPr>
          <w:rFonts w:ascii="Calibri" w:hAnsi="Calibri" w:cs="EUAlbertina"/>
          <w:b/>
          <w:color w:val="000000"/>
          <w:sz w:val="22"/>
          <w:szCs w:val="22"/>
        </w:rPr>
        <w:t xml:space="preserve">polipropilēna </w:t>
      </w:r>
      <w:r>
        <w:rPr>
          <w:rFonts w:ascii="Calibri" w:hAnsi="Calibri" w:cs="EUAlbertina"/>
          <w:b/>
          <w:color w:val="000000"/>
          <w:sz w:val="22"/>
          <w:szCs w:val="22"/>
        </w:rPr>
        <w:t>cauruļu un veidgabalu sistēma POLIphon un dBlue ar skavām POLIclamp</w:t>
      </w:r>
    </w:p>
    <w:p w:rsidR="003E2641" w:rsidRDefault="003E2641" w:rsidP="00C02A6B">
      <w:pPr>
        <w:pStyle w:val="CM4"/>
        <w:spacing w:before="60" w:after="60"/>
        <w:rPr>
          <w:rFonts w:ascii="Calibri" w:hAnsi="Calibri" w:cs="EUAlbertina"/>
          <w:color w:val="000000"/>
          <w:sz w:val="22"/>
          <w:szCs w:val="22"/>
        </w:rPr>
      </w:pPr>
    </w:p>
    <w:p w:rsidR="00C02A6B" w:rsidRDefault="00870B6E" w:rsidP="00C02A6B">
      <w:pPr>
        <w:pStyle w:val="CM4"/>
        <w:spacing w:before="60" w:after="60"/>
        <w:rPr>
          <w:rFonts w:ascii="Calibri" w:hAnsi="Calibri" w:cs="EUAlbertina"/>
          <w:color w:val="000000"/>
          <w:sz w:val="22"/>
          <w:szCs w:val="22"/>
        </w:rPr>
      </w:pPr>
      <w:r>
        <w:rPr>
          <w:rFonts w:ascii="Calibri" w:hAnsi="Calibri" w:cs="EUAlbertina"/>
          <w:color w:val="000000"/>
          <w:sz w:val="22"/>
          <w:szCs w:val="22"/>
        </w:rPr>
        <w:t>3</w:t>
      </w:r>
      <w:r w:rsidR="00C02A6B">
        <w:rPr>
          <w:rFonts w:ascii="Calibri" w:hAnsi="Calibri" w:cs="EUAlbertina"/>
          <w:color w:val="000000"/>
          <w:sz w:val="22"/>
          <w:szCs w:val="22"/>
        </w:rPr>
        <w:t xml:space="preserve">. Būvizstrādājuma  statistiskā klasifikācija: </w:t>
      </w:r>
    </w:p>
    <w:p w:rsidR="00C02A6B" w:rsidRPr="00C02A6B" w:rsidRDefault="00C02A6B" w:rsidP="007F4870">
      <w:pPr>
        <w:pStyle w:val="CM4"/>
        <w:spacing w:before="60" w:after="60"/>
        <w:ind w:left="720" w:firstLine="720"/>
      </w:pPr>
      <w:r>
        <w:rPr>
          <w:rFonts w:ascii="Calibri" w:hAnsi="Calibri" w:cs="EUAlbertina"/>
          <w:b/>
          <w:color w:val="000000"/>
          <w:sz w:val="22"/>
          <w:szCs w:val="22"/>
        </w:rPr>
        <w:t xml:space="preserve">PKWiU: </w:t>
      </w:r>
      <w:r w:rsidR="007F4870">
        <w:rPr>
          <w:rFonts w:ascii="Calibri" w:hAnsi="Calibri" w:cs="EUAlbertina"/>
          <w:b/>
          <w:color w:val="000000"/>
          <w:sz w:val="22"/>
          <w:szCs w:val="22"/>
        </w:rPr>
        <w:t xml:space="preserve"> </w:t>
      </w:r>
      <w:r>
        <w:rPr>
          <w:rFonts w:ascii="Calibri" w:hAnsi="Calibri" w:cs="EUAlbertina"/>
          <w:b/>
          <w:color w:val="000000"/>
          <w:sz w:val="22"/>
          <w:szCs w:val="22"/>
        </w:rPr>
        <w:t>22.23.19.</w:t>
      </w:r>
      <w:r w:rsidR="007F4870">
        <w:rPr>
          <w:rFonts w:ascii="Calibri" w:hAnsi="Calibri" w:cs="EUAlbertina"/>
          <w:b/>
          <w:color w:val="000000"/>
          <w:sz w:val="22"/>
          <w:szCs w:val="22"/>
        </w:rPr>
        <w:t>0</w:t>
      </w:r>
      <w:r>
        <w:rPr>
          <w:rFonts w:ascii="Calibri" w:hAnsi="Calibri" w:cs="EUAlbertina"/>
          <w:b/>
          <w:color w:val="000000"/>
          <w:sz w:val="22"/>
          <w:szCs w:val="22"/>
        </w:rPr>
        <w:t xml:space="preserve">: </w:t>
      </w:r>
      <w:bookmarkStart w:id="0" w:name="_GoBack"/>
      <w:bookmarkEnd w:id="0"/>
    </w:p>
    <w:p w:rsidR="003E2641" w:rsidRDefault="003E2641">
      <w:pPr>
        <w:pStyle w:val="CM4"/>
        <w:spacing w:before="60" w:after="60"/>
        <w:rPr>
          <w:rFonts w:ascii="Calibri" w:hAnsi="Calibri" w:cs="EUAlbertina"/>
          <w:color w:val="000000"/>
          <w:sz w:val="22"/>
          <w:szCs w:val="22"/>
        </w:rPr>
      </w:pPr>
    </w:p>
    <w:p w:rsidR="006464C3" w:rsidRDefault="00870B6E">
      <w:pPr>
        <w:pStyle w:val="CM4"/>
        <w:spacing w:before="60" w:after="60"/>
        <w:rPr>
          <w:rFonts w:ascii="Calibri" w:hAnsi="Calibri" w:cs="EUAlbertina"/>
          <w:color w:val="000000"/>
          <w:sz w:val="22"/>
          <w:szCs w:val="22"/>
        </w:rPr>
      </w:pPr>
      <w:r>
        <w:rPr>
          <w:rFonts w:ascii="Calibri" w:hAnsi="Calibri" w:cs="EUAlbertina"/>
          <w:color w:val="000000"/>
          <w:sz w:val="22"/>
          <w:szCs w:val="22"/>
        </w:rPr>
        <w:t>4</w:t>
      </w:r>
      <w:r w:rsidR="003E2641">
        <w:rPr>
          <w:rFonts w:ascii="Calibri" w:hAnsi="Calibri" w:cs="EUAlbertina"/>
          <w:color w:val="000000"/>
          <w:sz w:val="22"/>
          <w:szCs w:val="22"/>
        </w:rPr>
        <w:t xml:space="preserve">. Būvizstrādājuma paredzētais </w:t>
      </w:r>
      <w:r w:rsidR="007F4870">
        <w:rPr>
          <w:rFonts w:ascii="Calibri" w:hAnsi="Calibri" w:cs="EUAlbertina"/>
          <w:color w:val="000000"/>
          <w:sz w:val="22"/>
          <w:szCs w:val="22"/>
        </w:rPr>
        <w:t>pielietojums un izmantošanas joma</w:t>
      </w:r>
      <w:r w:rsidR="003E2641">
        <w:rPr>
          <w:rFonts w:ascii="Calibri" w:hAnsi="Calibri" w:cs="EUAlbertina"/>
          <w:color w:val="000000"/>
          <w:sz w:val="22"/>
          <w:szCs w:val="22"/>
        </w:rPr>
        <w:t xml:space="preserve">: </w:t>
      </w:r>
    </w:p>
    <w:p w:rsidR="006464C3" w:rsidRDefault="007F4870" w:rsidP="007F4870">
      <w:pPr>
        <w:pStyle w:val="CM4"/>
        <w:spacing w:before="60" w:after="60"/>
        <w:ind w:left="1440"/>
      </w:pPr>
      <w:r>
        <w:rPr>
          <w:rFonts w:ascii="Calibri" w:hAnsi="Calibri" w:cs="EUAlbertina"/>
          <w:b/>
          <w:color w:val="000000"/>
          <w:sz w:val="22"/>
          <w:szCs w:val="22"/>
        </w:rPr>
        <w:t xml:space="preserve">Caurules un veidgabali POLIphon un dBlue paredzēti </w:t>
      </w:r>
      <w:r w:rsidR="00870B6E">
        <w:rPr>
          <w:rFonts w:ascii="Calibri" w:hAnsi="Calibri" w:cs="EUAlbertina"/>
          <w:b/>
          <w:color w:val="000000"/>
          <w:sz w:val="22"/>
          <w:szCs w:val="22"/>
        </w:rPr>
        <w:t xml:space="preserve">notekūdeņu </w:t>
      </w:r>
      <w:r>
        <w:rPr>
          <w:rFonts w:ascii="Calibri" w:hAnsi="Calibri" w:cs="EUAlbertina"/>
          <w:b/>
          <w:color w:val="000000"/>
          <w:sz w:val="22"/>
          <w:szCs w:val="22"/>
        </w:rPr>
        <w:t>bezspiediena novadīšanai</w:t>
      </w:r>
      <w:r w:rsidR="00870B6E" w:rsidRPr="00870B6E">
        <w:rPr>
          <w:rFonts w:ascii="Calibri" w:hAnsi="Calibri" w:cs="EUAlbertina"/>
          <w:b/>
          <w:color w:val="000000"/>
          <w:sz w:val="22"/>
          <w:szCs w:val="22"/>
        </w:rPr>
        <w:t xml:space="preserve"> </w:t>
      </w:r>
      <w:r w:rsidR="00870B6E">
        <w:rPr>
          <w:rFonts w:ascii="Calibri" w:hAnsi="Calibri" w:cs="EUAlbertina"/>
          <w:b/>
          <w:color w:val="000000"/>
          <w:sz w:val="22"/>
          <w:szCs w:val="22"/>
        </w:rPr>
        <w:t>iekštelpu kanalizācijā, ar temperatūru līdz 90</w:t>
      </w:r>
      <w:r w:rsidR="00372CBC">
        <w:rPr>
          <w:rFonts w:ascii="Calibri" w:hAnsi="Calibri" w:cs="EUAlbertina"/>
          <w:b/>
          <w:color w:val="000000"/>
          <w:sz w:val="22"/>
          <w:szCs w:val="22"/>
        </w:rPr>
        <w:t>°C</w:t>
      </w:r>
      <w:r w:rsidR="00870B6E">
        <w:rPr>
          <w:rFonts w:ascii="Calibri" w:hAnsi="Calibri" w:cs="EUAlbertina"/>
          <w:b/>
          <w:color w:val="000000"/>
          <w:sz w:val="22"/>
          <w:szCs w:val="22"/>
        </w:rPr>
        <w:t>, izmēru  klāstā 32-160mm. Zema trokšņa kanalizācijas  cauruļu un veidgabalu sistēma POLIphon un dBlue pazemina emitētā trokšņa līmeni dzīvojamās ēkās.</w:t>
      </w:r>
    </w:p>
    <w:p w:rsidR="003E2641" w:rsidRDefault="003E2641">
      <w:pPr>
        <w:pStyle w:val="CM4"/>
        <w:spacing w:before="60" w:after="60"/>
        <w:rPr>
          <w:rFonts w:ascii="Calibri" w:hAnsi="Calibri" w:cs="EUAlbertina"/>
          <w:color w:val="000000"/>
          <w:sz w:val="22"/>
          <w:szCs w:val="22"/>
        </w:rPr>
      </w:pPr>
    </w:p>
    <w:p w:rsidR="006464C3" w:rsidRDefault="003E2641">
      <w:pPr>
        <w:pStyle w:val="CM4"/>
        <w:spacing w:before="60" w:after="60"/>
        <w:rPr>
          <w:rFonts w:ascii="Calibri" w:hAnsi="Calibri" w:cs="EUAlbertina"/>
          <w:color w:val="000000"/>
          <w:sz w:val="22"/>
          <w:szCs w:val="22"/>
        </w:rPr>
      </w:pPr>
      <w:r>
        <w:rPr>
          <w:rFonts w:ascii="Calibri" w:hAnsi="Calibri" w:cs="EUAlbertina"/>
          <w:color w:val="000000"/>
          <w:sz w:val="22"/>
          <w:szCs w:val="22"/>
        </w:rPr>
        <w:t xml:space="preserve">5. </w:t>
      </w:r>
      <w:r w:rsidR="00870B6E">
        <w:rPr>
          <w:rFonts w:ascii="Calibri" w:hAnsi="Calibri" w:cs="EUAlbertina"/>
          <w:color w:val="000000"/>
          <w:sz w:val="22"/>
          <w:szCs w:val="22"/>
        </w:rPr>
        <w:t>Tehniskā specifikācija</w:t>
      </w:r>
      <w:r>
        <w:rPr>
          <w:rFonts w:ascii="Calibri" w:hAnsi="Calibri" w:cs="EUAlbertina"/>
          <w:color w:val="000000"/>
          <w:sz w:val="22"/>
          <w:szCs w:val="22"/>
        </w:rPr>
        <w:t xml:space="preserve">: </w:t>
      </w:r>
    </w:p>
    <w:p w:rsidR="006464C3" w:rsidRDefault="003E2641" w:rsidP="00372CBC">
      <w:pPr>
        <w:pStyle w:val="CM4"/>
        <w:spacing w:before="60" w:after="60"/>
        <w:ind w:left="1440"/>
        <w:rPr>
          <w:rFonts w:ascii="Calibri" w:hAnsi="Calibri" w:cs="EUAlbertina"/>
          <w:b/>
          <w:color w:val="000000"/>
          <w:sz w:val="22"/>
          <w:szCs w:val="22"/>
        </w:rPr>
      </w:pPr>
      <w:r>
        <w:rPr>
          <w:rFonts w:ascii="Calibri" w:hAnsi="Calibri" w:cs="EUAlbertina"/>
          <w:b/>
          <w:color w:val="000000"/>
          <w:sz w:val="22"/>
          <w:szCs w:val="22"/>
        </w:rPr>
        <w:t>Tehniskā aprobācija Nr. AT-15-</w:t>
      </w:r>
      <w:r w:rsidR="00870B6E">
        <w:rPr>
          <w:rFonts w:ascii="Calibri" w:hAnsi="Calibri" w:cs="EUAlbertina"/>
          <w:b/>
          <w:color w:val="000000"/>
          <w:sz w:val="22"/>
          <w:szCs w:val="22"/>
        </w:rPr>
        <w:t>8742</w:t>
      </w:r>
      <w:r>
        <w:rPr>
          <w:rFonts w:ascii="Calibri" w:hAnsi="Calibri" w:cs="EUAlbertina"/>
          <w:b/>
          <w:color w:val="000000"/>
          <w:sz w:val="22"/>
          <w:szCs w:val="22"/>
        </w:rPr>
        <w:t>/201</w:t>
      </w:r>
      <w:r w:rsidR="00870B6E">
        <w:rPr>
          <w:rFonts w:ascii="Calibri" w:hAnsi="Calibri" w:cs="EUAlbertina"/>
          <w:b/>
          <w:color w:val="000000"/>
          <w:sz w:val="22"/>
          <w:szCs w:val="22"/>
        </w:rPr>
        <w:t>1</w:t>
      </w:r>
      <w:r>
        <w:rPr>
          <w:rFonts w:ascii="Calibri" w:hAnsi="Calibri" w:cs="EUAlbertina"/>
          <w:b/>
          <w:color w:val="000000"/>
          <w:sz w:val="22"/>
          <w:szCs w:val="22"/>
        </w:rPr>
        <w:t xml:space="preserve"> </w:t>
      </w:r>
      <w:r w:rsidR="00372CBC">
        <w:rPr>
          <w:rFonts w:ascii="Calibri" w:hAnsi="Calibri" w:cs="EUAlbertina"/>
          <w:b/>
          <w:color w:val="000000"/>
          <w:sz w:val="22"/>
          <w:szCs w:val="22"/>
        </w:rPr>
        <w:t>“Zema trokšņa iekšējās kanalizācijas  poluipropilēna (PP) caurules  un veidgabali  POLIphon un dBlue”</w:t>
      </w:r>
      <w:r>
        <w:rPr>
          <w:rFonts w:ascii="Calibri" w:hAnsi="Calibri" w:cs="EUAlbertina"/>
          <w:b/>
          <w:color w:val="000000"/>
          <w:sz w:val="22"/>
          <w:szCs w:val="22"/>
        </w:rPr>
        <w:t>,</w:t>
      </w:r>
      <w:r w:rsidR="00372CBC">
        <w:rPr>
          <w:rFonts w:ascii="Calibri" w:hAnsi="Calibri" w:cs="EUAlbertina"/>
          <w:b/>
          <w:color w:val="000000"/>
          <w:sz w:val="22"/>
          <w:szCs w:val="22"/>
        </w:rPr>
        <w:t xml:space="preserve"> 2011.g., </w:t>
      </w:r>
      <w:r>
        <w:rPr>
          <w:rFonts w:ascii="Calibri" w:hAnsi="Calibri" w:cs="EUAlbertina"/>
          <w:b/>
          <w:color w:val="000000"/>
          <w:sz w:val="22"/>
          <w:szCs w:val="22"/>
        </w:rPr>
        <w:t>ko izdevis Būvniecības Tehnikas Institūts Varšavā.</w:t>
      </w:r>
    </w:p>
    <w:p w:rsidR="003E2641" w:rsidRDefault="003E2641" w:rsidP="00372CBC">
      <w:pPr>
        <w:pStyle w:val="CM4"/>
        <w:spacing w:before="60" w:after="60"/>
        <w:rPr>
          <w:rFonts w:ascii="Calibri" w:hAnsi="Calibri" w:cs="EUAlbertina"/>
          <w:color w:val="000000"/>
          <w:sz w:val="22"/>
          <w:szCs w:val="22"/>
        </w:rPr>
      </w:pPr>
    </w:p>
    <w:p w:rsidR="00372CBC" w:rsidRDefault="00372CBC" w:rsidP="00372CBC">
      <w:pPr>
        <w:pStyle w:val="CM4"/>
        <w:spacing w:before="60" w:after="60"/>
        <w:rPr>
          <w:rFonts w:ascii="Calibri" w:hAnsi="Calibri" w:cs="EUAlbertina"/>
          <w:color w:val="000000"/>
          <w:sz w:val="22"/>
          <w:szCs w:val="22"/>
        </w:rPr>
      </w:pPr>
      <w:r>
        <w:rPr>
          <w:rFonts w:ascii="Calibri" w:hAnsi="Calibri" w:cs="EUAlbertina"/>
          <w:color w:val="000000"/>
          <w:sz w:val="22"/>
          <w:szCs w:val="22"/>
        </w:rPr>
        <w:t>6. Būvizstrādājuma tipa deklarētās tehniskās īpašības:</w:t>
      </w:r>
    </w:p>
    <w:p w:rsidR="00372CBC" w:rsidRDefault="00372CBC" w:rsidP="00372CBC">
      <w:pPr>
        <w:pStyle w:val="CM4"/>
        <w:spacing w:before="60" w:after="60"/>
        <w:ind w:left="1440"/>
      </w:pPr>
      <w:r>
        <w:rPr>
          <w:rFonts w:ascii="Calibri" w:hAnsi="Calibri" w:cs="EUAlbertina"/>
          <w:b/>
          <w:color w:val="000000"/>
          <w:sz w:val="22"/>
          <w:szCs w:val="22"/>
        </w:rPr>
        <w:t xml:space="preserve">Zema sieniņu raupjuma pakāpe, </w:t>
      </w:r>
      <w:r w:rsidR="003E2641">
        <w:rPr>
          <w:rFonts w:ascii="Calibri" w:hAnsi="Calibri" w:cs="EUAlbertina"/>
          <w:b/>
          <w:color w:val="000000"/>
          <w:sz w:val="22"/>
          <w:szCs w:val="22"/>
        </w:rPr>
        <w:br/>
      </w:r>
      <w:r>
        <w:rPr>
          <w:rFonts w:ascii="Calibri" w:hAnsi="Calibri" w:cs="EUAlbertina"/>
          <w:b/>
          <w:color w:val="000000"/>
          <w:sz w:val="22"/>
          <w:szCs w:val="22"/>
        </w:rPr>
        <w:t xml:space="preserve">noturība pret augstu notekūdeņu temperatūru (90°C ilgstoši, 95°C īslaicīgi), </w:t>
      </w:r>
      <w:r w:rsidR="003E2641">
        <w:rPr>
          <w:rFonts w:ascii="Calibri" w:hAnsi="Calibri" w:cs="EUAlbertina"/>
          <w:b/>
          <w:color w:val="000000"/>
          <w:sz w:val="22"/>
          <w:szCs w:val="22"/>
        </w:rPr>
        <w:br/>
        <w:t>augsta trokšņu redukcijas pakāpe kanāla iekšpusē (4,0 L/s-19dB)</w:t>
      </w:r>
    </w:p>
    <w:p w:rsidR="003E2641" w:rsidRDefault="003E2641">
      <w:pPr>
        <w:pStyle w:val="CM4"/>
        <w:spacing w:before="60" w:after="60"/>
        <w:rPr>
          <w:rFonts w:ascii="Calibri" w:hAnsi="Calibri" w:cs="EUAlbertina"/>
          <w:color w:val="000000"/>
        </w:rPr>
      </w:pPr>
    </w:p>
    <w:p w:rsidR="006464C3" w:rsidRDefault="003E2641">
      <w:pPr>
        <w:pStyle w:val="CM4"/>
        <w:spacing w:before="60" w:after="60"/>
        <w:rPr>
          <w:rFonts w:ascii="Calibri" w:hAnsi="Calibri" w:cs="EUAlbertina"/>
          <w:color w:val="000000"/>
        </w:rPr>
      </w:pPr>
      <w:r>
        <w:rPr>
          <w:rFonts w:ascii="Calibri" w:hAnsi="Calibri" w:cs="EUAlbertina"/>
          <w:color w:val="000000"/>
        </w:rPr>
        <w:t xml:space="preserve">7. Paziņotās iestādes identifikācijas numurs: </w:t>
      </w:r>
    </w:p>
    <w:p w:rsidR="006464C3" w:rsidRDefault="00372CBC" w:rsidP="00372CBC">
      <w:pPr>
        <w:pStyle w:val="CM4"/>
        <w:spacing w:before="60" w:after="60"/>
        <w:ind w:left="1440"/>
        <w:rPr>
          <w:rFonts w:ascii="Calibri" w:hAnsi="Calibri" w:cs="EUAlbertina"/>
          <w:b/>
          <w:color w:val="000000"/>
        </w:rPr>
      </w:pPr>
      <w:r w:rsidRPr="00372CBC">
        <w:rPr>
          <w:rFonts w:ascii="Calibri" w:hAnsi="Calibri" w:cs="EUAlbertina"/>
          <w:b/>
          <w:color w:val="000000"/>
        </w:rPr>
        <w:t>nav piemērojams</w:t>
      </w:r>
    </w:p>
    <w:p w:rsidR="006464C3" w:rsidRDefault="006464C3">
      <w:pPr>
        <w:pStyle w:val="CM4"/>
        <w:spacing w:before="60" w:after="60"/>
        <w:rPr>
          <w:rFonts w:ascii="Calibri" w:hAnsi="Calibri" w:cs="EUAlbertina"/>
          <w:color w:val="000000"/>
          <w:sz w:val="22"/>
          <w:szCs w:val="22"/>
        </w:rPr>
      </w:pPr>
    </w:p>
    <w:p w:rsidR="003E2641" w:rsidRPr="003E2641" w:rsidRDefault="003E2641" w:rsidP="003E2641"/>
    <w:p w:rsidR="006464C3" w:rsidRDefault="003E2641">
      <w:pPr>
        <w:pStyle w:val="CM4"/>
        <w:spacing w:before="60" w:after="60"/>
        <w:rPr>
          <w:rFonts w:ascii="Calibri" w:hAnsi="Calibri" w:cs="EUAlbertina"/>
          <w:color w:val="000000"/>
          <w:sz w:val="22"/>
          <w:szCs w:val="22"/>
        </w:rPr>
      </w:pPr>
      <w:r>
        <w:rPr>
          <w:rFonts w:ascii="Calibri" w:hAnsi="Calibri" w:cs="EUAlbertina"/>
          <w:color w:val="000000"/>
          <w:sz w:val="22"/>
          <w:szCs w:val="22"/>
        </w:rPr>
        <w:t>Ražotājs ar pilnu atbildību deklarē, ka būvizstrādājums atbilst 5.punktā norādītajai tehniskajai specifikācijai</w:t>
      </w:r>
    </w:p>
    <w:p w:rsidR="003E2641" w:rsidRDefault="003E2641"/>
    <w:p w:rsidR="003E2641" w:rsidRDefault="003E2641"/>
    <w:p w:rsidR="003E2641" w:rsidRDefault="003E2641"/>
    <w:p w:rsidR="00C02A6B" w:rsidRPr="00C02A6B" w:rsidRDefault="00D56267">
      <w:pPr>
        <w:rPr>
          <w:sz w:val="18"/>
          <w:szCs w:val="18"/>
        </w:rPr>
      </w:pPr>
      <w:r w:rsidRPr="00D56267">
        <w:rPr>
          <w:rFonts w:cs="Arial"/>
          <w:iCs/>
        </w:rPr>
        <w:t>Oleśnica</w:t>
      </w:r>
      <w:r>
        <w:t>, 03.08.2015</w:t>
      </w:r>
      <w:r w:rsidR="003E2641">
        <w:t>.</w:t>
      </w:r>
      <w:r w:rsidR="003E2641">
        <w:tab/>
      </w:r>
      <w:r w:rsidR="003E2641">
        <w:tab/>
      </w:r>
      <w:r w:rsidR="003E2641">
        <w:tab/>
      </w:r>
      <w:r w:rsidR="003E2641">
        <w:tab/>
      </w:r>
      <w:r w:rsidR="003E2641">
        <w:tab/>
      </w:r>
      <w:r w:rsidR="003E2641">
        <w:tab/>
      </w:r>
      <w:r>
        <w:t>Aneta Soltysiak</w:t>
      </w:r>
      <w:r w:rsidR="00C02A6B">
        <w:br/>
      </w:r>
      <w:r w:rsidR="00C02A6B">
        <w:tab/>
      </w:r>
      <w:r w:rsidR="00C02A6B">
        <w:tab/>
      </w:r>
      <w:r w:rsidR="00C02A6B">
        <w:tab/>
      </w:r>
      <w:r w:rsidR="00C02A6B">
        <w:tab/>
      </w:r>
      <w:r w:rsidR="00C02A6B">
        <w:tab/>
      </w:r>
      <w:r w:rsidR="00C02A6B">
        <w:tab/>
      </w:r>
      <w:r w:rsidR="00C02A6B">
        <w:tab/>
      </w:r>
      <w:r w:rsidR="00C02A6B" w:rsidRPr="00C02A6B">
        <w:rPr>
          <w:sz w:val="18"/>
          <w:szCs w:val="18"/>
        </w:rPr>
        <w:t>Kvalitātes nodaļas un laboratorijas vadītāja</w:t>
      </w:r>
    </w:p>
    <w:sectPr w:rsidR="00C02A6B" w:rsidRPr="00C02A6B">
      <w:pgSz w:w="11906" w:h="16838"/>
      <w:pgMar w:top="1021" w:right="1247" w:bottom="680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A7" w:rsidRDefault="003E2641">
      <w:pPr>
        <w:spacing w:after="0" w:line="240" w:lineRule="auto"/>
      </w:pPr>
      <w:r>
        <w:separator/>
      </w:r>
    </w:p>
  </w:endnote>
  <w:endnote w:type="continuationSeparator" w:id="0">
    <w:p w:rsidR="005E5BA7" w:rsidRDefault="003E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A7" w:rsidRDefault="003E26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E5BA7" w:rsidRDefault="003E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64C3"/>
    <w:rsid w:val="000756FF"/>
    <w:rsid w:val="00372CBC"/>
    <w:rsid w:val="003E2641"/>
    <w:rsid w:val="005E5BA7"/>
    <w:rsid w:val="006464C3"/>
    <w:rsid w:val="007F4870"/>
    <w:rsid w:val="00870B6E"/>
    <w:rsid w:val="00C02A6B"/>
    <w:rsid w:val="00D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pPr>
      <w:autoSpaceDE w:val="0"/>
      <w:spacing w:after="0" w:line="240" w:lineRule="auto"/>
    </w:pPr>
    <w:rPr>
      <w:rFonts w:ascii="EUAlbertina" w:hAnsi="EUAlberti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pPr>
      <w:autoSpaceDE w:val="0"/>
      <w:spacing w:after="0" w:line="240" w:lineRule="auto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Ilmars Jubelis</dc:creator>
  <cp:lastModifiedBy>Ugis Teteris</cp:lastModifiedBy>
  <cp:revision>3</cp:revision>
  <cp:lastPrinted>2016-07-28T12:04:00Z</cp:lastPrinted>
  <dcterms:created xsi:type="dcterms:W3CDTF">2016-07-28T12:05:00Z</dcterms:created>
  <dcterms:modified xsi:type="dcterms:W3CDTF">2017-01-10T15:08:00Z</dcterms:modified>
</cp:coreProperties>
</file>